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E2" w:rsidRDefault="005672E2" w:rsidP="005672E2">
      <w:pPr>
        <w:pStyle w:val="titleu"/>
        <w:spacing w:before="0" w:after="0"/>
        <w:jc w:val="center"/>
        <w:rPr>
          <w:sz w:val="28"/>
          <w:szCs w:val="28"/>
        </w:rPr>
      </w:pPr>
      <w:r w:rsidRPr="0089097E">
        <w:rPr>
          <w:sz w:val="28"/>
          <w:szCs w:val="28"/>
        </w:rPr>
        <w:t>ПЕРЕЧЕНЬ</w:t>
      </w:r>
      <w:r w:rsidRPr="0089097E">
        <w:rPr>
          <w:sz w:val="28"/>
          <w:szCs w:val="28"/>
        </w:rPr>
        <w:br/>
        <w:t xml:space="preserve">административных процедур, осуществляемых учреждением образования «Витебский государственный </w:t>
      </w:r>
    </w:p>
    <w:p w:rsidR="005672E2" w:rsidRDefault="005672E2" w:rsidP="005672E2">
      <w:pPr>
        <w:pStyle w:val="titleu"/>
        <w:spacing w:before="0" w:after="0"/>
        <w:jc w:val="center"/>
        <w:rPr>
          <w:sz w:val="28"/>
          <w:szCs w:val="28"/>
        </w:rPr>
      </w:pPr>
      <w:r w:rsidRPr="0089097E">
        <w:rPr>
          <w:sz w:val="28"/>
          <w:szCs w:val="28"/>
        </w:rPr>
        <w:t>технический колледж» по заявлениям граждан</w:t>
      </w:r>
    </w:p>
    <w:p w:rsidR="005672E2" w:rsidRPr="0089097E" w:rsidRDefault="005672E2" w:rsidP="005672E2">
      <w:pPr>
        <w:pStyle w:val="titleu"/>
        <w:spacing w:before="0" w:after="0"/>
        <w:jc w:val="center"/>
        <w:rPr>
          <w:sz w:val="28"/>
          <w:szCs w:val="28"/>
        </w:rPr>
      </w:pPr>
    </w:p>
    <w:tbl>
      <w:tblPr>
        <w:tblW w:w="4970" w:type="pct"/>
        <w:tblInd w:w="-11" w:type="dxa"/>
        <w:tblLayout w:type="fixed"/>
        <w:tblCellMar>
          <w:top w:w="57" w:type="dxa"/>
          <w:left w:w="113" w:type="dxa"/>
          <w:bottom w:w="57" w:type="dxa"/>
          <w:right w:w="113" w:type="dxa"/>
        </w:tblCellMar>
        <w:tblLook w:val="04A0" w:firstRow="1" w:lastRow="0" w:firstColumn="1" w:lastColumn="0" w:noHBand="0" w:noVBand="1"/>
      </w:tblPr>
      <w:tblGrid>
        <w:gridCol w:w="9"/>
        <w:gridCol w:w="2268"/>
        <w:gridCol w:w="3268"/>
        <w:gridCol w:w="2834"/>
        <w:gridCol w:w="1703"/>
        <w:gridCol w:w="1987"/>
        <w:gridCol w:w="1847"/>
        <w:gridCol w:w="1706"/>
      </w:tblGrid>
      <w:tr w:rsidR="005672E2" w:rsidTr="00B40E64">
        <w:trPr>
          <w:gridBefore w:val="1"/>
          <w:wBefore w:w="3" w:type="pct"/>
          <w:trHeight w:val="240"/>
        </w:trPr>
        <w:tc>
          <w:tcPr>
            <w:tcW w:w="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72E2" w:rsidRPr="00610E93" w:rsidRDefault="005672E2" w:rsidP="00B40E64">
            <w:pPr>
              <w:pStyle w:val="table10"/>
              <w:jc w:val="center"/>
            </w:pPr>
            <w:r w:rsidRPr="00610E93">
              <w:t>Наименование административной процедуры</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72E2" w:rsidRPr="00610E93" w:rsidRDefault="00B5299B" w:rsidP="00B40E64">
            <w:pPr>
              <w:pStyle w:val="table10"/>
              <w:jc w:val="center"/>
            </w:pPr>
            <w:r w:rsidRPr="00E55BA0">
              <w:rPr>
                <w:color w:val="000000" w:themeColor="text1"/>
              </w:rPr>
              <w:t xml:space="preserve">Работники, </w:t>
            </w:r>
            <w:r w:rsidRPr="00E55BA0">
              <w:rPr>
                <w:color w:val="000000" w:themeColor="text1"/>
                <w:shd w:val="clear" w:color="auto" w:fill="FFFFFF"/>
              </w:rPr>
              <w:t>осуществляющие прием заявлений об осуществлении административных процедур</w:t>
            </w:r>
            <w:r>
              <w:rPr>
                <w:color w:val="000000" w:themeColor="text1"/>
                <w:shd w:val="clear" w:color="auto" w:fill="FFFFFF"/>
              </w:rPr>
              <w:t xml:space="preserve"> и выдачу административных решений</w:t>
            </w:r>
            <w:bookmarkStart w:id="0" w:name="_GoBack"/>
            <w:bookmarkEnd w:id="0"/>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72E2" w:rsidRPr="00610E93" w:rsidRDefault="005672E2" w:rsidP="00B40E64">
            <w:pPr>
              <w:pStyle w:val="table10"/>
              <w:jc w:val="center"/>
            </w:pPr>
            <w:r w:rsidRPr="00610E93">
              <w:t>Документы и (или) сведения, представляемые гражданином для осуществления административной процедуры*</w:t>
            </w:r>
          </w:p>
        </w:tc>
        <w:tc>
          <w:tcPr>
            <w:tcW w:w="545" w:type="pct"/>
            <w:tcBorders>
              <w:top w:val="single" w:sz="4" w:space="0" w:color="auto"/>
              <w:left w:val="single" w:sz="4" w:space="0" w:color="auto"/>
              <w:bottom w:val="single" w:sz="4" w:space="0" w:color="auto"/>
              <w:right w:val="single" w:sz="4" w:space="0" w:color="auto"/>
            </w:tcBorders>
          </w:tcPr>
          <w:p w:rsidR="005672E2" w:rsidRDefault="005672E2" w:rsidP="00B40E64">
            <w:pPr>
              <w:pStyle w:val="table10"/>
              <w:jc w:val="center"/>
            </w:pPr>
            <w:r>
              <w:t>Документы и (или) сведения, самостоятельно запрашиваемые колледжем</w:t>
            </w:r>
          </w:p>
          <w:p w:rsidR="005672E2" w:rsidRDefault="005672E2" w:rsidP="00B40E64">
            <w:pPr>
              <w:pStyle w:val="table10"/>
              <w:jc w:val="cente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72E2" w:rsidRDefault="005672E2" w:rsidP="00B40E64">
            <w:pPr>
              <w:pStyle w:val="table10"/>
              <w:jc w:val="center"/>
            </w:pPr>
            <w:r>
              <w:t>Размер платы, взимаемой при осуществлении административной процедуры**</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72E2" w:rsidRDefault="005672E2" w:rsidP="00B40E64">
            <w:pPr>
              <w:pStyle w:val="table10"/>
              <w:jc w:val="center"/>
            </w:pPr>
            <w:r>
              <w:t>Максимальный срок осуществления административной процедуры</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72E2" w:rsidRDefault="005672E2" w:rsidP="00B40E64">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5672E2" w:rsidTr="00B40E64">
        <w:trPr>
          <w:trHeight w:val="455"/>
        </w:trPr>
        <w:tc>
          <w:tcPr>
            <w:tcW w:w="5000" w:type="pct"/>
            <w:gridSpan w:val="8"/>
            <w:tcBorders>
              <w:top w:val="single" w:sz="4" w:space="0" w:color="auto"/>
              <w:left w:val="single" w:sz="4" w:space="0" w:color="auto"/>
              <w:bottom w:val="single" w:sz="4" w:space="0" w:color="auto"/>
              <w:right w:val="single" w:sz="4" w:space="0" w:color="auto"/>
            </w:tcBorders>
          </w:tcPr>
          <w:p w:rsidR="005672E2" w:rsidRPr="005672E2" w:rsidRDefault="005672E2" w:rsidP="00B40E64">
            <w:pPr>
              <w:pStyle w:val="chapter"/>
              <w:spacing w:before="0" w:after="0"/>
            </w:pPr>
            <w:r w:rsidRPr="005672E2">
              <w:rPr>
                <w:sz w:val="22"/>
                <w:szCs w:val="22"/>
              </w:rPr>
              <w:t>ГЛАВА 13</w:t>
            </w:r>
            <w:r w:rsidRPr="005672E2">
              <w:rPr>
                <w:sz w:val="22"/>
                <w:szCs w:val="22"/>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5672E2" w:rsidTr="005672E2">
        <w:trPr>
          <w:trHeight w:val="240"/>
        </w:trPr>
        <w:tc>
          <w:tcPr>
            <w:tcW w:w="7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672E2" w:rsidRPr="00DD428B" w:rsidRDefault="005672E2" w:rsidP="005672E2">
            <w:pPr>
              <w:pStyle w:val="articleintext"/>
              <w:ind w:firstLine="0"/>
              <w:jc w:val="left"/>
              <w:rPr>
                <w:sz w:val="20"/>
                <w:szCs w:val="20"/>
              </w:rPr>
            </w:pPr>
            <w:r>
              <w:rPr>
                <w:sz w:val="20"/>
                <w:szCs w:val="20"/>
              </w:rPr>
              <w:t>13</w:t>
            </w:r>
            <w:r w:rsidRPr="00DD428B">
              <w:rPr>
                <w:sz w:val="20"/>
                <w:szCs w:val="20"/>
              </w:rPr>
              <w:t xml:space="preserve">.1. </w:t>
            </w:r>
            <w:r w:rsidRPr="0038762B">
              <w:rPr>
                <w:rFonts w:eastAsia="Times New Roman"/>
                <w:bCs/>
                <w:sz w:val="20"/>
                <w:szCs w:val="20"/>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672E2" w:rsidRPr="0038762B" w:rsidRDefault="005672E2" w:rsidP="00B40E64">
            <w:pPr>
              <w:pStyle w:val="table10"/>
              <w:jc w:val="center"/>
            </w:pPr>
            <w:r w:rsidRPr="0038762B">
              <w:t xml:space="preserve">Паспортист </w:t>
            </w:r>
            <w:proofErr w:type="spellStart"/>
            <w:r w:rsidR="0003611B">
              <w:t>Яночкина</w:t>
            </w:r>
            <w:proofErr w:type="spellEnd"/>
            <w:r w:rsidR="0003611B">
              <w:t xml:space="preserve"> Ольга Леонидовна</w:t>
            </w:r>
          </w:p>
          <w:p w:rsidR="005672E2" w:rsidRPr="0038762B" w:rsidRDefault="005672E2" w:rsidP="00B40E64">
            <w:pPr>
              <w:pStyle w:val="table10"/>
              <w:jc w:val="center"/>
            </w:pPr>
            <w:r w:rsidRPr="0038762B">
              <w:t>(</w:t>
            </w:r>
            <w:proofErr w:type="spellStart"/>
            <w:r w:rsidRPr="0038762B">
              <w:t>г.Витебск</w:t>
            </w:r>
            <w:proofErr w:type="spellEnd"/>
            <w:r w:rsidRPr="0038762B">
              <w:t xml:space="preserve">, </w:t>
            </w:r>
            <w:proofErr w:type="spellStart"/>
            <w:r w:rsidRPr="0038762B">
              <w:t>ул.Гончарная</w:t>
            </w:r>
            <w:proofErr w:type="spellEnd"/>
            <w:r w:rsidRPr="0038762B">
              <w:t>, 17, телефон 66 73 42;</w:t>
            </w:r>
          </w:p>
          <w:p w:rsidR="005672E2" w:rsidRPr="0038762B" w:rsidRDefault="005672E2" w:rsidP="00B40E64">
            <w:pPr>
              <w:pStyle w:val="table10"/>
              <w:jc w:val="center"/>
            </w:pPr>
            <w:proofErr w:type="spellStart"/>
            <w:r w:rsidRPr="0038762B">
              <w:t>г.Витебск</w:t>
            </w:r>
            <w:proofErr w:type="spellEnd"/>
            <w:r w:rsidRPr="0038762B">
              <w:t xml:space="preserve">, </w:t>
            </w:r>
            <w:proofErr w:type="spellStart"/>
            <w:r w:rsidRPr="0038762B">
              <w:t>ул.Лазо</w:t>
            </w:r>
            <w:proofErr w:type="spellEnd"/>
            <w:r w:rsidRPr="0038762B">
              <w:t xml:space="preserve">, 103Б, </w:t>
            </w:r>
          </w:p>
          <w:p w:rsidR="005672E2" w:rsidRPr="0038762B" w:rsidRDefault="005672E2" w:rsidP="00B40E64">
            <w:pPr>
              <w:pStyle w:val="table10"/>
              <w:jc w:val="center"/>
            </w:pPr>
            <w:r w:rsidRPr="0038762B">
              <w:t>телефон 67 70 64)</w:t>
            </w:r>
          </w:p>
          <w:p w:rsidR="005672E2" w:rsidRPr="0038762B" w:rsidRDefault="005672E2" w:rsidP="00B40E64">
            <w:pPr>
              <w:pStyle w:val="table10"/>
              <w:jc w:val="center"/>
            </w:pPr>
          </w:p>
          <w:p w:rsidR="005672E2" w:rsidRPr="0038762B" w:rsidRDefault="005672E2" w:rsidP="00B40E64">
            <w:pPr>
              <w:pStyle w:val="table10"/>
              <w:jc w:val="center"/>
            </w:pPr>
            <w:r w:rsidRPr="0038762B">
              <w:t>на время ее отсутствия:</w:t>
            </w:r>
          </w:p>
          <w:p w:rsidR="00D17B77" w:rsidRPr="009B203D" w:rsidRDefault="00D17B77" w:rsidP="00D17B77">
            <w:pPr>
              <w:pStyle w:val="table10"/>
              <w:jc w:val="center"/>
            </w:pPr>
            <w:r>
              <w:t>заведующий</w:t>
            </w:r>
            <w:r w:rsidRPr="009B203D">
              <w:t xml:space="preserve"> общежитием </w:t>
            </w:r>
          </w:p>
          <w:p w:rsidR="005672E2" w:rsidRPr="0038762B" w:rsidRDefault="00D17B77" w:rsidP="00D17B77">
            <w:pPr>
              <w:pStyle w:val="table10"/>
              <w:jc w:val="center"/>
            </w:pPr>
            <w:proofErr w:type="spellStart"/>
            <w:r>
              <w:t>Шибеко</w:t>
            </w:r>
            <w:proofErr w:type="spellEnd"/>
            <w:r>
              <w:t xml:space="preserve"> Юлия Александровна</w:t>
            </w:r>
            <w:r w:rsidRPr="0038762B">
              <w:t xml:space="preserve"> </w:t>
            </w:r>
            <w:r w:rsidR="005672E2" w:rsidRPr="0038762B">
              <w:t>(</w:t>
            </w:r>
            <w:proofErr w:type="spellStart"/>
            <w:r w:rsidR="005672E2" w:rsidRPr="0038762B">
              <w:t>г</w:t>
            </w:r>
            <w:proofErr w:type="gramStart"/>
            <w:r w:rsidR="005672E2" w:rsidRPr="0038762B">
              <w:t>.В</w:t>
            </w:r>
            <w:proofErr w:type="gramEnd"/>
            <w:r w:rsidR="005672E2" w:rsidRPr="0038762B">
              <w:t>итебск</w:t>
            </w:r>
            <w:proofErr w:type="spellEnd"/>
            <w:r w:rsidR="005672E2" w:rsidRPr="0038762B">
              <w:t xml:space="preserve">, </w:t>
            </w:r>
            <w:proofErr w:type="spellStart"/>
            <w:r w:rsidR="005672E2" w:rsidRPr="0038762B">
              <w:t>ул.Гончарная</w:t>
            </w:r>
            <w:proofErr w:type="spellEnd"/>
            <w:r w:rsidR="005672E2" w:rsidRPr="0038762B">
              <w:t xml:space="preserve">, 17, </w:t>
            </w:r>
          </w:p>
          <w:p w:rsidR="005672E2" w:rsidRPr="0038762B" w:rsidRDefault="005672E2" w:rsidP="00B40E64">
            <w:pPr>
              <w:pStyle w:val="table10"/>
              <w:jc w:val="center"/>
            </w:pPr>
            <w:r w:rsidRPr="0038762B">
              <w:t>телефон 66 73 42)</w:t>
            </w:r>
          </w:p>
          <w:p w:rsidR="005672E2" w:rsidRPr="0038762B" w:rsidRDefault="005672E2" w:rsidP="00B40E64">
            <w:pPr>
              <w:pStyle w:val="table10"/>
              <w:jc w:val="center"/>
            </w:pPr>
          </w:p>
          <w:p w:rsidR="005672E2" w:rsidRPr="0038762B" w:rsidRDefault="005672E2" w:rsidP="00B40E64">
            <w:pPr>
              <w:pStyle w:val="table10"/>
              <w:jc w:val="center"/>
            </w:pPr>
            <w:r w:rsidRPr="0038762B">
              <w:t xml:space="preserve">заведующий общежитием </w:t>
            </w:r>
            <w:proofErr w:type="spellStart"/>
            <w:r w:rsidRPr="0038762B">
              <w:t>Снарова</w:t>
            </w:r>
            <w:proofErr w:type="spellEnd"/>
            <w:r w:rsidRPr="0038762B">
              <w:t xml:space="preserve"> Анастасия Александровна</w:t>
            </w:r>
          </w:p>
          <w:p w:rsidR="005672E2" w:rsidRPr="0038762B" w:rsidRDefault="005672E2" w:rsidP="00B40E64">
            <w:pPr>
              <w:pStyle w:val="table10"/>
              <w:jc w:val="center"/>
            </w:pPr>
            <w:r w:rsidRPr="0038762B">
              <w:t>(</w:t>
            </w:r>
            <w:proofErr w:type="spellStart"/>
            <w:r w:rsidRPr="0038762B">
              <w:t>г.Витебск</w:t>
            </w:r>
            <w:proofErr w:type="spellEnd"/>
            <w:r w:rsidRPr="0038762B">
              <w:t xml:space="preserve">, </w:t>
            </w:r>
            <w:proofErr w:type="spellStart"/>
            <w:r w:rsidRPr="0038762B">
              <w:t>ул.Лазо</w:t>
            </w:r>
            <w:proofErr w:type="spellEnd"/>
            <w:r w:rsidRPr="0038762B">
              <w:t xml:space="preserve">, 103Б, </w:t>
            </w:r>
          </w:p>
          <w:p w:rsidR="005672E2" w:rsidRPr="0038762B" w:rsidRDefault="005672E2" w:rsidP="00B40E64">
            <w:pPr>
              <w:pStyle w:val="table10"/>
              <w:jc w:val="center"/>
            </w:pPr>
            <w:r w:rsidRPr="0038762B">
              <w:t>телефон 67 70 64)</w:t>
            </w:r>
          </w:p>
          <w:p w:rsidR="005672E2" w:rsidRPr="0038762B" w:rsidRDefault="005672E2" w:rsidP="00B40E64">
            <w:pPr>
              <w:pStyle w:val="table10"/>
              <w:jc w:val="center"/>
            </w:pPr>
          </w:p>
          <w:p w:rsidR="005672E2" w:rsidRPr="0038762B" w:rsidRDefault="005672E2" w:rsidP="00B40E64">
            <w:pPr>
              <w:pStyle w:val="table10"/>
              <w:jc w:val="center"/>
            </w:pPr>
            <w:r w:rsidRPr="0038762B">
              <w:t>время приема:</w:t>
            </w:r>
          </w:p>
          <w:p w:rsidR="005672E2" w:rsidRPr="0038762B" w:rsidRDefault="005672E2" w:rsidP="00B40E64">
            <w:pPr>
              <w:pStyle w:val="table10"/>
              <w:jc w:val="center"/>
            </w:pPr>
            <w:r w:rsidRPr="0038762B">
              <w:t xml:space="preserve">понедельник – пятница: </w:t>
            </w:r>
          </w:p>
          <w:p w:rsidR="005672E2" w:rsidRPr="0038762B" w:rsidRDefault="005672E2" w:rsidP="00B40E64">
            <w:pPr>
              <w:pStyle w:val="table10"/>
              <w:jc w:val="center"/>
            </w:pPr>
            <w:r w:rsidRPr="0038762B">
              <w:t xml:space="preserve">с 8.30 до 12.15, </w:t>
            </w:r>
          </w:p>
          <w:p w:rsidR="005672E2" w:rsidRPr="0038762B" w:rsidRDefault="005672E2" w:rsidP="00B40E64">
            <w:pPr>
              <w:pStyle w:val="table10"/>
              <w:jc w:val="center"/>
            </w:pPr>
            <w:r w:rsidRPr="0038762B">
              <w:t>с 13.00 до 17.15</w:t>
            </w:r>
          </w:p>
          <w:p w:rsidR="005672E2" w:rsidRPr="0038762B" w:rsidRDefault="005672E2" w:rsidP="00B40E64">
            <w:pPr>
              <w:pStyle w:val="table10"/>
              <w:jc w:val="center"/>
            </w:pPr>
            <w:r w:rsidRPr="0038762B">
              <w:t>суббота, воскресенье: выходные дни</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5672E2" w:rsidP="00B40E64">
            <w:pPr>
              <w:spacing w:after="0" w:line="240" w:lineRule="auto"/>
              <w:rPr>
                <w:sz w:val="20"/>
                <w:szCs w:val="20"/>
              </w:rPr>
            </w:pPr>
            <w:r w:rsidRPr="0038762B">
              <w:rPr>
                <w:rFonts w:ascii="Times New Roman" w:eastAsia="Times New Roman" w:hAnsi="Times New Roman" w:cs="Times New Roman"/>
                <w:sz w:val="20"/>
                <w:szCs w:val="20"/>
                <w:lang w:eastAsia="ru-RU"/>
              </w:rPr>
              <w:t>заявление</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паспорт или иной документ, удостоверяющий личность</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документ, являющийся основанием для регистрации по месту жительства</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lastRenderedPageBreak/>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w:t>
            </w:r>
            <w:r w:rsidRPr="0038762B">
              <w:rPr>
                <w:rFonts w:ascii="Times New Roman" w:eastAsia="Times New Roman" w:hAnsi="Times New Roman" w:cs="Times New Roman"/>
                <w:sz w:val="20"/>
                <w:szCs w:val="20"/>
                <w:lang w:eastAsia="ru-RU"/>
              </w:rPr>
              <w:lastRenderedPageBreak/>
              <w:t>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lastRenderedPageBreak/>
              <w:t>документ, подтверждающий внесение платы</w:t>
            </w:r>
          </w:p>
        </w:tc>
        <w:tc>
          <w:tcPr>
            <w:tcW w:w="545" w:type="pct"/>
            <w:tcBorders>
              <w:top w:val="single" w:sz="4" w:space="0" w:color="auto"/>
              <w:left w:val="single" w:sz="4" w:space="0" w:color="auto"/>
              <w:bottom w:val="single" w:sz="4" w:space="0" w:color="auto"/>
              <w:right w:val="single" w:sz="4" w:space="0" w:color="auto"/>
            </w:tcBorders>
          </w:tcPr>
          <w:p w:rsidR="005672E2" w:rsidRPr="0038762B" w:rsidRDefault="0038762B" w:rsidP="00B40E64">
            <w:pPr>
              <w:pStyle w:val="table10"/>
              <w:jc w:val="center"/>
            </w:pPr>
            <w:r w:rsidRPr="0038762B">
              <w:lastRenderedPageBreak/>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B40E64">
            <w:pPr>
              <w:pStyle w:val="table10"/>
            </w:pPr>
            <w:r w:rsidRPr="0038762B">
              <w:rPr>
                <w:rFonts w:eastAsia="Times New Roman"/>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38762B">
              <w:rPr>
                <w:rFonts w:eastAsia="Times New Roman"/>
              </w:rPr>
              <w:br/>
            </w:r>
            <w:r w:rsidRPr="0038762B">
              <w:rPr>
                <w:rFonts w:eastAsia="Times New Roman"/>
              </w:rPr>
              <w:br/>
              <w:t>0,5 базовой величины – для других лиц</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B40E64">
            <w:pPr>
              <w:pStyle w:val="table10"/>
            </w:pPr>
            <w:r w:rsidRPr="0038762B">
              <w:rPr>
                <w:rFonts w:eastAsia="Times New Roman"/>
              </w:rPr>
              <w:t>3 рабочих дня со дня подачи заявления</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B40E64">
            <w:pPr>
              <w:pStyle w:val="table10"/>
            </w:pPr>
            <w:r w:rsidRPr="0038762B">
              <w:t>бессрочно</w:t>
            </w:r>
          </w:p>
        </w:tc>
      </w:tr>
      <w:tr w:rsidR="005672E2" w:rsidTr="005672E2">
        <w:trPr>
          <w:trHeight w:val="240"/>
        </w:trPr>
        <w:tc>
          <w:tcPr>
            <w:tcW w:w="7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672E2" w:rsidRPr="00DD428B" w:rsidRDefault="005672E2" w:rsidP="005672E2">
            <w:pPr>
              <w:pStyle w:val="articleintext"/>
              <w:ind w:firstLine="0"/>
              <w:jc w:val="left"/>
              <w:rPr>
                <w:sz w:val="20"/>
                <w:szCs w:val="20"/>
              </w:rPr>
            </w:pPr>
            <w:r w:rsidRPr="00DD428B">
              <w:rPr>
                <w:sz w:val="20"/>
                <w:szCs w:val="20"/>
              </w:rPr>
              <w:lastRenderedPageBreak/>
              <w:t>1</w:t>
            </w:r>
            <w:r>
              <w:rPr>
                <w:sz w:val="20"/>
                <w:szCs w:val="20"/>
              </w:rPr>
              <w:t>3</w:t>
            </w:r>
            <w:r w:rsidRPr="00DD428B">
              <w:rPr>
                <w:sz w:val="20"/>
                <w:szCs w:val="20"/>
              </w:rPr>
              <w:t xml:space="preserve">.2. </w:t>
            </w:r>
            <w:r w:rsidRPr="0038762B">
              <w:rPr>
                <w:rFonts w:eastAsia="Times New Roman"/>
                <w:bCs/>
                <w:sz w:val="20"/>
                <w:szCs w:val="20"/>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672E2" w:rsidRPr="0038762B" w:rsidRDefault="005672E2" w:rsidP="00B40E64">
            <w:pPr>
              <w:pStyle w:val="table10"/>
              <w:jc w:val="center"/>
            </w:pPr>
            <w:r w:rsidRPr="0038762B">
              <w:t xml:space="preserve">Паспортист </w:t>
            </w:r>
            <w:proofErr w:type="spellStart"/>
            <w:r w:rsidR="0003611B">
              <w:t>Яночкина</w:t>
            </w:r>
            <w:proofErr w:type="spellEnd"/>
            <w:r w:rsidR="0003611B">
              <w:t xml:space="preserve"> Ольга Леонидовна</w:t>
            </w:r>
          </w:p>
          <w:p w:rsidR="005672E2" w:rsidRPr="0038762B" w:rsidRDefault="005672E2" w:rsidP="00B40E64">
            <w:pPr>
              <w:pStyle w:val="table10"/>
              <w:jc w:val="center"/>
            </w:pPr>
            <w:r w:rsidRPr="0038762B">
              <w:t>(</w:t>
            </w:r>
            <w:proofErr w:type="spellStart"/>
            <w:r w:rsidRPr="0038762B">
              <w:t>г.Витебск</w:t>
            </w:r>
            <w:proofErr w:type="spellEnd"/>
            <w:r w:rsidRPr="0038762B">
              <w:t xml:space="preserve">, </w:t>
            </w:r>
            <w:proofErr w:type="spellStart"/>
            <w:r w:rsidRPr="0038762B">
              <w:t>ул.Гончарная</w:t>
            </w:r>
            <w:proofErr w:type="spellEnd"/>
            <w:r w:rsidRPr="0038762B">
              <w:t>, 17,</w:t>
            </w:r>
          </w:p>
          <w:p w:rsidR="005672E2" w:rsidRPr="0038762B" w:rsidRDefault="005672E2" w:rsidP="00B40E64">
            <w:pPr>
              <w:pStyle w:val="table10"/>
              <w:jc w:val="center"/>
            </w:pPr>
            <w:r w:rsidRPr="0038762B">
              <w:t>телефон 66 73 42;</w:t>
            </w:r>
          </w:p>
          <w:p w:rsidR="005672E2" w:rsidRPr="0038762B" w:rsidRDefault="005672E2" w:rsidP="00B40E64">
            <w:pPr>
              <w:pStyle w:val="table10"/>
              <w:jc w:val="center"/>
            </w:pPr>
            <w:proofErr w:type="spellStart"/>
            <w:r w:rsidRPr="0038762B">
              <w:t>г.Витебск</w:t>
            </w:r>
            <w:proofErr w:type="spellEnd"/>
            <w:r w:rsidRPr="0038762B">
              <w:t xml:space="preserve">, </w:t>
            </w:r>
            <w:proofErr w:type="spellStart"/>
            <w:r w:rsidRPr="0038762B">
              <w:t>ул.Лазо</w:t>
            </w:r>
            <w:proofErr w:type="spellEnd"/>
            <w:r w:rsidRPr="0038762B">
              <w:t xml:space="preserve">, 103Б, </w:t>
            </w:r>
          </w:p>
          <w:p w:rsidR="005672E2" w:rsidRPr="0038762B" w:rsidRDefault="005672E2" w:rsidP="00B40E64">
            <w:pPr>
              <w:pStyle w:val="table10"/>
              <w:jc w:val="center"/>
            </w:pPr>
            <w:r w:rsidRPr="0038762B">
              <w:t>телефон 67 70 64)</w:t>
            </w:r>
          </w:p>
          <w:p w:rsidR="005672E2" w:rsidRPr="0038762B" w:rsidRDefault="005672E2" w:rsidP="00B40E64">
            <w:pPr>
              <w:pStyle w:val="table10"/>
              <w:jc w:val="center"/>
            </w:pPr>
          </w:p>
          <w:p w:rsidR="005672E2" w:rsidRPr="0038762B" w:rsidRDefault="005672E2" w:rsidP="00B40E64">
            <w:pPr>
              <w:pStyle w:val="table10"/>
              <w:jc w:val="center"/>
            </w:pPr>
            <w:r w:rsidRPr="0038762B">
              <w:t>на время ее отсутствия:</w:t>
            </w:r>
          </w:p>
          <w:p w:rsidR="00D17B77" w:rsidRPr="009B203D" w:rsidRDefault="00D17B77" w:rsidP="00D17B77">
            <w:pPr>
              <w:pStyle w:val="table10"/>
              <w:jc w:val="center"/>
            </w:pPr>
            <w:r>
              <w:t>заведующий</w:t>
            </w:r>
            <w:r w:rsidRPr="009B203D">
              <w:t xml:space="preserve"> общежитием </w:t>
            </w:r>
          </w:p>
          <w:p w:rsidR="005672E2" w:rsidRPr="0038762B" w:rsidRDefault="00D17B77" w:rsidP="00D17B77">
            <w:pPr>
              <w:pStyle w:val="table10"/>
              <w:jc w:val="center"/>
            </w:pPr>
            <w:proofErr w:type="spellStart"/>
            <w:r>
              <w:t>Шибеко</w:t>
            </w:r>
            <w:proofErr w:type="spellEnd"/>
            <w:r>
              <w:t xml:space="preserve"> Юлия Александровна </w:t>
            </w:r>
            <w:r w:rsidR="0003611B">
              <w:t>Созинова Светлана Анатольевна</w:t>
            </w:r>
          </w:p>
          <w:p w:rsidR="005672E2" w:rsidRPr="0038762B" w:rsidRDefault="005672E2" w:rsidP="00B40E64">
            <w:pPr>
              <w:pStyle w:val="table10"/>
              <w:jc w:val="center"/>
            </w:pPr>
            <w:r w:rsidRPr="0038762B">
              <w:t>(</w:t>
            </w:r>
            <w:proofErr w:type="spellStart"/>
            <w:r w:rsidRPr="0038762B">
              <w:t>г.Витебск</w:t>
            </w:r>
            <w:proofErr w:type="spellEnd"/>
            <w:r w:rsidRPr="0038762B">
              <w:t xml:space="preserve">, </w:t>
            </w:r>
            <w:proofErr w:type="spellStart"/>
            <w:r w:rsidRPr="0038762B">
              <w:t>ул.Гончарная</w:t>
            </w:r>
            <w:proofErr w:type="spellEnd"/>
            <w:r w:rsidRPr="0038762B">
              <w:t xml:space="preserve">, 17, </w:t>
            </w:r>
          </w:p>
          <w:p w:rsidR="005672E2" w:rsidRPr="0038762B" w:rsidRDefault="005672E2" w:rsidP="00B40E64">
            <w:pPr>
              <w:pStyle w:val="table10"/>
              <w:jc w:val="center"/>
            </w:pPr>
            <w:r w:rsidRPr="0038762B">
              <w:t>телефон 66 73 42)</w:t>
            </w:r>
          </w:p>
          <w:p w:rsidR="005672E2" w:rsidRPr="0038762B" w:rsidRDefault="005672E2" w:rsidP="00B40E64">
            <w:pPr>
              <w:pStyle w:val="table10"/>
              <w:jc w:val="center"/>
            </w:pPr>
          </w:p>
          <w:p w:rsidR="005672E2" w:rsidRPr="0038762B" w:rsidRDefault="005672E2" w:rsidP="00B40E64">
            <w:pPr>
              <w:pStyle w:val="table10"/>
              <w:jc w:val="center"/>
            </w:pPr>
            <w:r w:rsidRPr="0038762B">
              <w:t xml:space="preserve">заведующий общежитием </w:t>
            </w:r>
            <w:proofErr w:type="spellStart"/>
            <w:r w:rsidRPr="0038762B">
              <w:t>Снарова</w:t>
            </w:r>
            <w:proofErr w:type="spellEnd"/>
            <w:r w:rsidRPr="0038762B">
              <w:t xml:space="preserve"> Анастасия Александровна</w:t>
            </w:r>
          </w:p>
          <w:p w:rsidR="005672E2" w:rsidRPr="0038762B" w:rsidRDefault="005672E2" w:rsidP="00B40E64">
            <w:pPr>
              <w:pStyle w:val="table10"/>
              <w:jc w:val="center"/>
            </w:pPr>
            <w:r w:rsidRPr="0038762B">
              <w:t>(</w:t>
            </w:r>
            <w:proofErr w:type="spellStart"/>
            <w:r w:rsidRPr="0038762B">
              <w:t>г.Витебск</w:t>
            </w:r>
            <w:proofErr w:type="spellEnd"/>
            <w:r w:rsidRPr="0038762B">
              <w:t xml:space="preserve">, </w:t>
            </w:r>
            <w:proofErr w:type="spellStart"/>
            <w:r w:rsidRPr="0038762B">
              <w:t>ул.Лазо</w:t>
            </w:r>
            <w:proofErr w:type="spellEnd"/>
            <w:r w:rsidRPr="0038762B">
              <w:t xml:space="preserve">, 103Б, </w:t>
            </w:r>
          </w:p>
          <w:p w:rsidR="005672E2" w:rsidRPr="0038762B" w:rsidRDefault="005672E2" w:rsidP="00B40E64">
            <w:pPr>
              <w:pStyle w:val="table10"/>
              <w:jc w:val="center"/>
            </w:pPr>
            <w:r w:rsidRPr="0038762B">
              <w:t>телефон 67 70 64)</w:t>
            </w:r>
          </w:p>
          <w:p w:rsidR="005672E2" w:rsidRPr="0038762B" w:rsidRDefault="005672E2" w:rsidP="00B40E64">
            <w:pPr>
              <w:pStyle w:val="table10"/>
              <w:jc w:val="center"/>
            </w:pPr>
          </w:p>
          <w:p w:rsidR="005672E2" w:rsidRPr="0038762B" w:rsidRDefault="005672E2" w:rsidP="00B40E64">
            <w:pPr>
              <w:pStyle w:val="table10"/>
              <w:jc w:val="center"/>
            </w:pPr>
            <w:r w:rsidRPr="0038762B">
              <w:t>время приема:</w:t>
            </w:r>
          </w:p>
          <w:p w:rsidR="005672E2" w:rsidRPr="0038762B" w:rsidRDefault="005672E2" w:rsidP="00B40E64">
            <w:pPr>
              <w:pStyle w:val="table10"/>
              <w:jc w:val="center"/>
            </w:pPr>
            <w:r w:rsidRPr="0038762B">
              <w:t xml:space="preserve">понедельник – пятница: </w:t>
            </w:r>
          </w:p>
          <w:p w:rsidR="005672E2" w:rsidRPr="0038762B" w:rsidRDefault="005672E2" w:rsidP="00B40E64">
            <w:pPr>
              <w:pStyle w:val="table10"/>
              <w:jc w:val="center"/>
            </w:pPr>
            <w:r w:rsidRPr="0038762B">
              <w:t xml:space="preserve">с 8.30 до 12.15, </w:t>
            </w:r>
          </w:p>
          <w:p w:rsidR="005672E2" w:rsidRPr="0038762B" w:rsidRDefault="005672E2" w:rsidP="00B40E64">
            <w:pPr>
              <w:pStyle w:val="table10"/>
              <w:jc w:val="center"/>
            </w:pPr>
            <w:r w:rsidRPr="0038762B">
              <w:t>с 13.00 до 17.15</w:t>
            </w:r>
          </w:p>
          <w:p w:rsidR="005672E2" w:rsidRPr="0038762B" w:rsidRDefault="005672E2" w:rsidP="00B40E64">
            <w:pPr>
              <w:pStyle w:val="table10"/>
              <w:jc w:val="center"/>
            </w:pPr>
            <w:r w:rsidRPr="0038762B">
              <w:t>суббота, воскресенье: выходные дни</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38762B">
            <w:pPr>
              <w:spacing w:after="0" w:line="240" w:lineRule="auto"/>
              <w:rPr>
                <w:sz w:val="20"/>
                <w:szCs w:val="20"/>
              </w:rPr>
            </w:pPr>
            <w:r w:rsidRPr="0038762B">
              <w:rPr>
                <w:rFonts w:ascii="Times New Roman" w:eastAsia="Times New Roman" w:hAnsi="Times New Roman" w:cs="Times New Roman"/>
                <w:sz w:val="20"/>
                <w:szCs w:val="20"/>
                <w:lang w:eastAsia="ru-RU"/>
              </w:rPr>
              <w:t>заявление</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паспорт или иной документ, удостоверяющий личность</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документ, являющийся основанием для регистрации по месту пребывания</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w:t>
            </w:r>
            <w:r w:rsidRPr="0038762B">
              <w:rPr>
                <w:rFonts w:ascii="Times New Roman" w:eastAsia="Times New Roman" w:hAnsi="Times New Roman" w:cs="Times New Roman"/>
                <w:sz w:val="20"/>
                <w:szCs w:val="20"/>
                <w:lang w:eastAsia="ru-RU"/>
              </w:rPr>
              <w:lastRenderedPageBreak/>
              <w:t>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8762B">
              <w:rPr>
                <w:rFonts w:ascii="Times New Roman" w:eastAsia="Times New Roman" w:hAnsi="Times New Roman" w:cs="Times New Roman"/>
                <w:sz w:val="20"/>
                <w:szCs w:val="20"/>
                <w:lang w:eastAsia="ru-RU"/>
              </w:rPr>
              <w:br/>
            </w:r>
            <w:r w:rsidRPr="0038762B">
              <w:rPr>
                <w:rFonts w:ascii="Times New Roman" w:eastAsia="Times New Roman" w:hAnsi="Times New Roman" w:cs="Times New Roman"/>
                <w:sz w:val="20"/>
                <w:szCs w:val="20"/>
                <w:lang w:eastAsia="ru-RU"/>
              </w:rPr>
              <w:lastRenderedPageBreak/>
              <w:t>документ, подтверждающий внесение платы</w:t>
            </w:r>
          </w:p>
        </w:tc>
        <w:tc>
          <w:tcPr>
            <w:tcW w:w="545" w:type="pct"/>
            <w:tcBorders>
              <w:top w:val="single" w:sz="4" w:space="0" w:color="auto"/>
              <w:left w:val="single" w:sz="4" w:space="0" w:color="auto"/>
              <w:bottom w:val="single" w:sz="4" w:space="0" w:color="auto"/>
              <w:right w:val="single" w:sz="4" w:space="0" w:color="auto"/>
            </w:tcBorders>
          </w:tcPr>
          <w:p w:rsidR="005672E2" w:rsidRPr="0038762B" w:rsidRDefault="0038762B" w:rsidP="00B40E64">
            <w:pPr>
              <w:pStyle w:val="table10"/>
              <w:jc w:val="center"/>
            </w:pPr>
            <w:r w:rsidRPr="0038762B">
              <w:lastRenderedPageBreak/>
              <w:t>-</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B40E64">
            <w:pPr>
              <w:pStyle w:val="table10"/>
            </w:pPr>
            <w:r w:rsidRPr="0038762B">
              <w:rPr>
                <w:rFonts w:eastAsia="Times New Roman"/>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38762B">
              <w:rPr>
                <w:rFonts w:eastAsia="Times New Roman"/>
              </w:rPr>
              <w:br/>
            </w:r>
            <w:r w:rsidRPr="0038762B">
              <w:rPr>
                <w:rFonts w:eastAsia="Times New Roman"/>
              </w:rPr>
              <w:br/>
              <w:t>0,5 базовой величины – для других лиц и в иных случаях</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B40E64">
            <w:pPr>
              <w:pStyle w:val="table10"/>
            </w:pPr>
            <w:r w:rsidRPr="0038762B">
              <w:rPr>
                <w:rFonts w:eastAsia="Times New Roman"/>
              </w:rPr>
              <w:t>3 рабочих дня со дня подачи заявления</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72E2" w:rsidRPr="0038762B" w:rsidRDefault="0038762B" w:rsidP="00B40E64">
            <w:pPr>
              <w:pStyle w:val="table10"/>
            </w:pPr>
            <w:r w:rsidRPr="0038762B">
              <w:rPr>
                <w:rFonts w:eastAsia="Times New Roman"/>
              </w:rPr>
              <w:t>на срок обучения – для граждан, прибывших из другого населенного пункта для получения образования в дневной форме получения образования</w:t>
            </w:r>
            <w:r w:rsidRPr="0038762B">
              <w:rPr>
                <w:rFonts w:eastAsia="Times New Roman"/>
              </w:rPr>
              <w:br/>
            </w:r>
            <w:r w:rsidRPr="0038762B">
              <w:rPr>
                <w:rFonts w:eastAsia="Times New Roman"/>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38762B">
              <w:rPr>
                <w:rFonts w:eastAsia="Times New Roman"/>
              </w:rPr>
              <w:br/>
            </w:r>
            <w:r w:rsidRPr="0038762B">
              <w:rPr>
                <w:rFonts w:eastAsia="Times New Roman"/>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38762B">
              <w:rPr>
                <w:rFonts w:eastAsia="Times New Roman"/>
              </w:rPr>
              <w:br/>
            </w:r>
            <w:r w:rsidRPr="0038762B">
              <w:rPr>
                <w:rFonts w:eastAsia="Times New Roman"/>
              </w:rPr>
              <w:br/>
              <w:t xml:space="preserve">на период прохождения </w:t>
            </w:r>
            <w:r w:rsidRPr="0038762B">
              <w:rPr>
                <w:rFonts w:eastAsia="Times New Roman"/>
              </w:rPr>
              <w:lastRenderedPageBreak/>
              <w:t>альтернативной службы – для граждан, проходящих альтернативную службу</w:t>
            </w:r>
            <w:r w:rsidRPr="0038762B">
              <w:rPr>
                <w:rFonts w:eastAsia="Times New Roman"/>
              </w:rPr>
              <w:br/>
            </w:r>
            <w:r w:rsidRPr="0038762B">
              <w:rPr>
                <w:rFonts w:eastAsia="Times New Roman"/>
              </w:rPr>
              <w:br/>
              <w:t>до 6 месяцев – для граждан Республики Беларусь, постоянно проживающих за пределами Республики Беларусь</w:t>
            </w:r>
            <w:r w:rsidRPr="0038762B">
              <w:rPr>
                <w:rFonts w:eastAsia="Times New Roman"/>
              </w:rPr>
              <w:br/>
            </w:r>
            <w:r w:rsidRPr="0038762B">
              <w:rPr>
                <w:rFonts w:eastAsia="Times New Roman"/>
              </w:rPr>
              <w:br/>
              <w:t>до 1 года – для других лиц</w:t>
            </w:r>
          </w:p>
        </w:tc>
      </w:tr>
    </w:tbl>
    <w:p w:rsidR="005672E2" w:rsidRPr="00385BF8" w:rsidRDefault="005672E2" w:rsidP="005672E2">
      <w:pPr>
        <w:rPr>
          <w:color w:val="000000" w:themeColor="text1"/>
        </w:rPr>
      </w:pPr>
    </w:p>
    <w:p w:rsidR="005672E2" w:rsidRPr="00385BF8" w:rsidRDefault="005672E2" w:rsidP="005672E2">
      <w:pPr>
        <w:pStyle w:val="snoskiline"/>
        <w:rPr>
          <w:color w:val="000000" w:themeColor="text1"/>
        </w:rPr>
      </w:pPr>
      <w:r w:rsidRPr="00385BF8">
        <w:rPr>
          <w:color w:val="000000" w:themeColor="text1"/>
        </w:rPr>
        <w:t>______________________________</w:t>
      </w:r>
    </w:p>
    <w:p w:rsidR="005672E2" w:rsidRPr="00385BF8" w:rsidRDefault="005672E2" w:rsidP="005672E2">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672E2" w:rsidRPr="00385BF8" w:rsidRDefault="005672E2" w:rsidP="005672E2">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672E2" w:rsidRPr="00385BF8" w:rsidRDefault="005672E2" w:rsidP="005672E2">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672E2" w:rsidRPr="00385BF8" w:rsidRDefault="005672E2" w:rsidP="005672E2">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672E2" w:rsidRPr="00385BF8" w:rsidRDefault="005672E2" w:rsidP="005672E2">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672E2" w:rsidRPr="00385BF8" w:rsidRDefault="005672E2" w:rsidP="005672E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672E2" w:rsidRPr="00385BF8" w:rsidRDefault="005672E2" w:rsidP="005672E2">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5672E2" w:rsidRPr="00385BF8" w:rsidRDefault="005672E2" w:rsidP="005672E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385BF8">
        <w:rPr>
          <w:rFonts w:ascii="Times New Roman" w:eastAsia="Times New Roman" w:hAnsi="Times New Roman" w:cs="Times New Roman"/>
          <w:color w:val="000000" w:themeColor="text1"/>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672E2" w:rsidRPr="00385BF8" w:rsidRDefault="005672E2" w:rsidP="005672E2">
      <w:pPr>
        <w:rPr>
          <w:color w:val="000000" w:themeColor="text1"/>
        </w:rPr>
      </w:pPr>
    </w:p>
    <w:p w:rsidR="00F561E1" w:rsidRDefault="00F561E1"/>
    <w:sectPr w:rsidR="00F561E1" w:rsidSect="005E3F9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E2"/>
    <w:rsid w:val="0003611B"/>
    <w:rsid w:val="0038762B"/>
    <w:rsid w:val="005672E2"/>
    <w:rsid w:val="00B5299B"/>
    <w:rsid w:val="00D17B77"/>
    <w:rsid w:val="00F5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5672E2"/>
    <w:pPr>
      <w:spacing w:before="240" w:after="240" w:line="240" w:lineRule="auto"/>
    </w:pPr>
    <w:rPr>
      <w:rFonts w:ascii="Times New Roman" w:eastAsiaTheme="minorEastAsia" w:hAnsi="Times New Roman" w:cs="Times New Roman"/>
      <w:b/>
      <w:bCs/>
      <w:sz w:val="24"/>
      <w:szCs w:val="24"/>
      <w:lang w:eastAsia="ru-RU"/>
    </w:rPr>
  </w:style>
  <w:style w:type="paragraph" w:customStyle="1" w:styleId="table10">
    <w:name w:val="table10"/>
    <w:basedOn w:val="a"/>
    <w:rsid w:val="005672E2"/>
    <w:pPr>
      <w:spacing w:after="0" w:line="240" w:lineRule="auto"/>
    </w:pPr>
    <w:rPr>
      <w:rFonts w:ascii="Times New Roman" w:eastAsiaTheme="minorEastAsia" w:hAnsi="Times New Roman" w:cs="Times New Roman"/>
      <w:sz w:val="20"/>
      <w:szCs w:val="20"/>
      <w:lang w:eastAsia="ru-RU"/>
    </w:rPr>
  </w:style>
  <w:style w:type="paragraph" w:customStyle="1" w:styleId="article">
    <w:name w:val="article"/>
    <w:basedOn w:val="a"/>
    <w:rsid w:val="005672E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5672E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5672E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line">
    <w:name w:val="snoskiline"/>
    <w:basedOn w:val="a"/>
    <w:rsid w:val="005672E2"/>
    <w:pPr>
      <w:spacing w:after="0" w:line="240" w:lineRule="auto"/>
      <w:jc w:val="both"/>
    </w:pPr>
    <w:rPr>
      <w:rFonts w:ascii="Times New Roman" w:eastAsiaTheme="minorEastAsia" w:hAnsi="Times New Roman" w:cs="Times New Roman"/>
      <w:sz w:val="20"/>
      <w:szCs w:val="20"/>
      <w:lang w:eastAsia="ru-RU"/>
    </w:rPr>
  </w:style>
  <w:style w:type="paragraph" w:styleId="a3">
    <w:name w:val="Normal (Web)"/>
    <w:basedOn w:val="a"/>
    <w:uiPriority w:val="99"/>
    <w:unhideWhenUsed/>
    <w:rsid w:val="00567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5672E2"/>
    <w:pPr>
      <w:spacing w:before="240" w:after="240" w:line="240" w:lineRule="auto"/>
    </w:pPr>
    <w:rPr>
      <w:rFonts w:ascii="Times New Roman" w:eastAsiaTheme="minorEastAsia" w:hAnsi="Times New Roman" w:cs="Times New Roman"/>
      <w:b/>
      <w:bCs/>
      <w:sz w:val="24"/>
      <w:szCs w:val="24"/>
      <w:lang w:eastAsia="ru-RU"/>
    </w:rPr>
  </w:style>
  <w:style w:type="paragraph" w:customStyle="1" w:styleId="table10">
    <w:name w:val="table10"/>
    <w:basedOn w:val="a"/>
    <w:rsid w:val="005672E2"/>
    <w:pPr>
      <w:spacing w:after="0" w:line="240" w:lineRule="auto"/>
    </w:pPr>
    <w:rPr>
      <w:rFonts w:ascii="Times New Roman" w:eastAsiaTheme="minorEastAsia" w:hAnsi="Times New Roman" w:cs="Times New Roman"/>
      <w:sz w:val="20"/>
      <w:szCs w:val="20"/>
      <w:lang w:eastAsia="ru-RU"/>
    </w:rPr>
  </w:style>
  <w:style w:type="paragraph" w:customStyle="1" w:styleId="article">
    <w:name w:val="article"/>
    <w:basedOn w:val="a"/>
    <w:rsid w:val="005672E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5672E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5672E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line">
    <w:name w:val="snoskiline"/>
    <w:basedOn w:val="a"/>
    <w:rsid w:val="005672E2"/>
    <w:pPr>
      <w:spacing w:after="0" w:line="240" w:lineRule="auto"/>
      <w:jc w:val="both"/>
    </w:pPr>
    <w:rPr>
      <w:rFonts w:ascii="Times New Roman" w:eastAsiaTheme="minorEastAsia" w:hAnsi="Times New Roman" w:cs="Times New Roman"/>
      <w:sz w:val="20"/>
      <w:szCs w:val="20"/>
      <w:lang w:eastAsia="ru-RU"/>
    </w:rPr>
  </w:style>
  <w:style w:type="paragraph" w:styleId="a3">
    <w:name w:val="Normal (Web)"/>
    <w:basedOn w:val="a"/>
    <w:uiPriority w:val="99"/>
    <w:unhideWhenUsed/>
    <w:rsid w:val="00567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2024-04-07T10:56:00Z</dcterms:created>
  <dcterms:modified xsi:type="dcterms:W3CDTF">2025-01-05T19:27:00Z</dcterms:modified>
</cp:coreProperties>
</file>